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2E" w:rsidRPr="00801B6A" w:rsidRDefault="005D052E" w:rsidP="005D052E">
      <w:pPr>
        <w:rPr>
          <w:rFonts w:ascii="Calibri" w:hAnsi="Calibri"/>
          <w:b/>
          <w:bCs/>
          <w:sz w:val="22"/>
          <w:szCs w:val="22"/>
          <w:lang w:val="sr-Latn-CS"/>
        </w:rPr>
      </w:pPr>
    </w:p>
    <w:p w:rsidR="00B50F8C" w:rsidRPr="00F47E68" w:rsidRDefault="00B50F8C" w:rsidP="006846CE">
      <w:pPr>
        <w:rPr>
          <w:rFonts w:asciiTheme="minorHAnsi" w:hAnsiTheme="minorHAnsi" w:cs="Tahoma"/>
          <w:b/>
          <w:sz w:val="20"/>
          <w:szCs w:val="20"/>
          <w:lang w:val="sr-Latn-CS"/>
        </w:rPr>
      </w:pPr>
    </w:p>
    <w:p w:rsidR="007E0BBC" w:rsidRPr="00F47E68" w:rsidRDefault="00073DEE" w:rsidP="007E0BBC">
      <w:pPr>
        <w:jc w:val="center"/>
        <w:rPr>
          <w:rFonts w:asciiTheme="minorHAnsi" w:hAnsiTheme="minorHAnsi" w:cs="Tahoma"/>
          <w:b/>
          <w:sz w:val="20"/>
          <w:szCs w:val="20"/>
          <w:lang w:val="sr-Latn-CS"/>
        </w:rPr>
      </w:pPr>
      <w:r w:rsidRPr="00F47E68">
        <w:rPr>
          <w:rFonts w:asciiTheme="minorHAnsi" w:hAnsiTheme="minorHAnsi" w:cs="Tahoma"/>
          <w:b/>
          <w:sz w:val="20"/>
          <w:szCs w:val="20"/>
          <w:lang w:val="sr-Latn-CS"/>
        </w:rPr>
        <w:t xml:space="preserve">GLASAČKI  LISTIĆ </w:t>
      </w:r>
      <w:r w:rsidR="007E0BBC" w:rsidRPr="00F47E68">
        <w:rPr>
          <w:rFonts w:asciiTheme="minorHAnsi" w:hAnsiTheme="minorHAnsi" w:cs="Tahoma"/>
          <w:b/>
          <w:sz w:val="20"/>
          <w:szCs w:val="20"/>
          <w:lang w:val="sr-Latn-CS"/>
        </w:rPr>
        <w:t xml:space="preserve"> ZA</w:t>
      </w:r>
      <w:r w:rsidRPr="00F47E68">
        <w:rPr>
          <w:rFonts w:asciiTheme="minorHAnsi" w:hAnsiTheme="minorHAnsi" w:cs="Tahoma"/>
          <w:b/>
          <w:sz w:val="20"/>
          <w:szCs w:val="20"/>
          <w:lang w:val="sr-Latn-CS"/>
        </w:rPr>
        <w:t xml:space="preserve"> </w:t>
      </w:r>
      <w:r w:rsidR="007E0BBC" w:rsidRPr="00F47E68">
        <w:rPr>
          <w:rFonts w:asciiTheme="minorHAnsi" w:hAnsiTheme="minorHAnsi" w:cs="Tahoma"/>
          <w:b/>
          <w:sz w:val="20"/>
          <w:szCs w:val="20"/>
          <w:lang w:val="sr-Latn-CS"/>
        </w:rPr>
        <w:t xml:space="preserve"> GLASANJE </w:t>
      </w:r>
      <w:r w:rsidRPr="00F47E68">
        <w:rPr>
          <w:rFonts w:asciiTheme="minorHAnsi" w:hAnsiTheme="minorHAnsi" w:cs="Tahoma"/>
          <w:b/>
          <w:sz w:val="20"/>
          <w:szCs w:val="20"/>
          <w:lang w:val="sr-Latn-CS"/>
        </w:rPr>
        <w:t xml:space="preserve"> U  ODSUSTVU</w:t>
      </w:r>
    </w:p>
    <w:p w:rsidR="007E0BBC" w:rsidRPr="00F47E68" w:rsidRDefault="007E0BBC" w:rsidP="007E0BBC">
      <w:pPr>
        <w:jc w:val="center"/>
        <w:rPr>
          <w:rFonts w:asciiTheme="minorHAnsi" w:hAnsiTheme="minorHAnsi" w:cs="Tahoma"/>
          <w:sz w:val="20"/>
          <w:szCs w:val="20"/>
          <w:lang w:val="sr-Latn-CS"/>
        </w:rPr>
      </w:pPr>
    </w:p>
    <w:p w:rsidR="007E0BBC" w:rsidRPr="00F47E68" w:rsidRDefault="007E0BBC" w:rsidP="007E0BBC">
      <w:pPr>
        <w:jc w:val="both"/>
        <w:rPr>
          <w:rFonts w:asciiTheme="minorHAnsi" w:hAnsiTheme="minorHAnsi"/>
          <w:sz w:val="20"/>
          <w:szCs w:val="20"/>
          <w:lang w:val="sr-Latn-CS"/>
        </w:rPr>
      </w:pPr>
      <w:r w:rsidRPr="00F47E68">
        <w:rPr>
          <w:rFonts w:asciiTheme="minorHAnsi" w:hAnsiTheme="minorHAnsi" w:cs="Tahoma"/>
          <w:sz w:val="20"/>
          <w:szCs w:val="20"/>
          <w:lang w:val="sr-Latn-CS"/>
        </w:rPr>
        <w:t xml:space="preserve">Za glasanje na </w:t>
      </w:r>
      <w:r w:rsidR="0064315D">
        <w:rPr>
          <w:rFonts w:asciiTheme="minorHAnsi" w:hAnsiTheme="minorHAnsi" w:cs="Tahoma"/>
          <w:sz w:val="20"/>
          <w:szCs w:val="20"/>
          <w:lang w:val="sr-Latn-CS"/>
        </w:rPr>
        <w:t>redovnoj</w:t>
      </w:r>
      <w:r w:rsidRPr="00F47E68">
        <w:rPr>
          <w:rFonts w:asciiTheme="minorHAnsi" w:hAnsiTheme="minorHAnsi" w:cs="Tahoma"/>
          <w:sz w:val="20"/>
          <w:szCs w:val="20"/>
          <w:lang w:val="sr-Latn-CS"/>
        </w:rPr>
        <w:t xml:space="preserve"> sednici Skupštine akcionara</w:t>
      </w:r>
      <w:r w:rsidR="00307DCC">
        <w:rPr>
          <w:rFonts w:asciiTheme="minorHAnsi" w:hAnsiTheme="minorHAnsi" w:cs="Tahoma"/>
          <w:b/>
          <w:sz w:val="20"/>
          <w:szCs w:val="20"/>
          <w:lang w:val="sr-Latn-CS"/>
        </w:rPr>
        <w:t xml:space="preserve"> FINTEL ENERGIJA AD BEOGRAD</w:t>
      </w:r>
      <w:r w:rsidR="00A617D6" w:rsidRPr="00F47E68">
        <w:rPr>
          <w:rFonts w:asciiTheme="minorHAnsi" w:hAnsiTheme="minorHAnsi" w:cs="Tahoma"/>
          <w:sz w:val="20"/>
          <w:szCs w:val="20"/>
          <w:lang w:val="sr-Latn-CS"/>
        </w:rPr>
        <w:t xml:space="preserve">, matični broj </w:t>
      </w:r>
      <w:r w:rsidR="00307DCC">
        <w:rPr>
          <w:rFonts w:asciiTheme="minorHAnsi" w:hAnsiTheme="minorHAnsi" w:cs="Tahoma"/>
          <w:sz w:val="20"/>
          <w:szCs w:val="20"/>
          <w:lang w:val="sr-Latn-CS"/>
        </w:rPr>
        <w:t>20305266</w:t>
      </w:r>
      <w:r w:rsidR="00C353FB" w:rsidRPr="00F47E68">
        <w:rPr>
          <w:rFonts w:asciiTheme="minorHAnsi" w:hAnsiTheme="minorHAnsi" w:cs="Tahoma"/>
          <w:sz w:val="20"/>
          <w:szCs w:val="20"/>
          <w:lang w:val="sr-Latn-CS"/>
        </w:rPr>
        <w:t xml:space="preserve"> (u daljem tekstu: Društvo) </w:t>
      </w:r>
      <w:r w:rsidRPr="003923C9">
        <w:rPr>
          <w:rFonts w:asciiTheme="minorHAnsi" w:hAnsiTheme="minorHAnsi" w:cs="Tahoma"/>
          <w:sz w:val="20"/>
          <w:szCs w:val="20"/>
          <w:lang w:val="sr-Latn-CS"/>
        </w:rPr>
        <w:t xml:space="preserve">zakazanoj </w:t>
      </w:r>
      <w:r w:rsidR="002B400D">
        <w:rPr>
          <w:rFonts w:asciiTheme="minorHAnsi" w:hAnsiTheme="minorHAnsi" w:cs="Tahoma"/>
          <w:sz w:val="20"/>
          <w:szCs w:val="20"/>
          <w:lang w:val="sr-Latn-CS"/>
        </w:rPr>
        <w:t>za ___</w:t>
      </w:r>
      <w:r w:rsidR="007012D5" w:rsidRPr="003923C9">
        <w:rPr>
          <w:rFonts w:asciiTheme="minorHAnsi" w:hAnsiTheme="minorHAnsi" w:cs="Tahoma"/>
          <w:sz w:val="20"/>
          <w:szCs w:val="20"/>
          <w:lang w:val="sr-Latn-CS"/>
        </w:rPr>
        <w:t>.</w:t>
      </w:r>
      <w:r w:rsidR="00E7530C">
        <w:rPr>
          <w:rFonts w:asciiTheme="minorHAnsi" w:hAnsiTheme="minorHAnsi" w:cs="Tahoma"/>
          <w:sz w:val="20"/>
          <w:szCs w:val="20"/>
          <w:lang w:val="sr-Latn-CS"/>
        </w:rPr>
        <w:t xml:space="preserve"> </w:t>
      </w:r>
      <w:r w:rsidR="009F4462" w:rsidRPr="003923C9">
        <w:rPr>
          <w:rFonts w:asciiTheme="minorHAnsi" w:hAnsiTheme="minorHAnsi" w:cs="Tahoma"/>
          <w:sz w:val="20"/>
          <w:szCs w:val="20"/>
          <w:lang w:val="sr-Latn-CS"/>
        </w:rPr>
        <w:t>jun</w:t>
      </w:r>
      <w:r w:rsidR="00473C33" w:rsidRPr="003923C9">
        <w:rPr>
          <w:rFonts w:asciiTheme="minorHAnsi" w:hAnsiTheme="minorHAnsi" w:cs="Tahoma"/>
          <w:sz w:val="20"/>
          <w:szCs w:val="20"/>
          <w:lang w:val="sr-Latn-CS"/>
        </w:rPr>
        <w:t xml:space="preserve"> </w:t>
      </w:r>
      <w:r w:rsidRPr="003923C9">
        <w:rPr>
          <w:rFonts w:asciiTheme="minorHAnsi" w:hAnsiTheme="minorHAnsi" w:cs="Tahoma"/>
          <w:sz w:val="20"/>
          <w:szCs w:val="20"/>
          <w:lang w:val="sr-Latn-CS"/>
        </w:rPr>
        <w:t>20</w:t>
      </w:r>
      <w:r w:rsidR="002B400D">
        <w:rPr>
          <w:rFonts w:asciiTheme="minorHAnsi" w:hAnsiTheme="minorHAnsi" w:cs="Tahoma"/>
          <w:sz w:val="20"/>
          <w:szCs w:val="20"/>
          <w:lang w:val="sr-Latn-CS"/>
        </w:rPr>
        <w:t>24</w:t>
      </w:r>
      <w:r w:rsidR="0019692A" w:rsidRPr="003923C9">
        <w:rPr>
          <w:rFonts w:asciiTheme="minorHAnsi" w:hAnsiTheme="minorHAnsi" w:cs="Tahoma"/>
          <w:sz w:val="20"/>
          <w:szCs w:val="20"/>
          <w:lang w:val="sr-Latn-CS"/>
        </w:rPr>
        <w:t>. godine, sa početko</w:t>
      </w:r>
      <w:r w:rsidRPr="003923C9">
        <w:rPr>
          <w:rFonts w:asciiTheme="minorHAnsi" w:hAnsiTheme="minorHAnsi" w:cs="Tahoma"/>
          <w:sz w:val="20"/>
          <w:szCs w:val="20"/>
          <w:lang w:val="sr-Latn-CS"/>
        </w:rPr>
        <w:t xml:space="preserve">m u </w:t>
      </w:r>
      <w:r w:rsidR="00A617D6" w:rsidRPr="003923C9">
        <w:rPr>
          <w:rFonts w:asciiTheme="minorHAnsi" w:hAnsiTheme="minorHAnsi" w:cs="Tahoma"/>
          <w:sz w:val="20"/>
          <w:szCs w:val="20"/>
          <w:lang w:val="sr-Latn-CS"/>
        </w:rPr>
        <w:t>1</w:t>
      </w:r>
      <w:r w:rsidR="00C022AC" w:rsidRPr="003923C9">
        <w:rPr>
          <w:rFonts w:asciiTheme="minorHAnsi" w:hAnsiTheme="minorHAnsi" w:cs="Tahoma"/>
          <w:sz w:val="20"/>
          <w:szCs w:val="20"/>
          <w:lang w:val="sr-Latn-CS"/>
        </w:rPr>
        <w:t>1</w:t>
      </w:r>
      <w:r w:rsidR="00C353FB" w:rsidRPr="003923C9">
        <w:rPr>
          <w:rFonts w:asciiTheme="minorHAnsi" w:hAnsiTheme="minorHAnsi" w:cs="Tahoma"/>
          <w:sz w:val="20"/>
          <w:szCs w:val="20"/>
          <w:lang w:val="sr-Latn-CS"/>
        </w:rPr>
        <w:t xml:space="preserve">:00 časova </w:t>
      </w:r>
      <w:r w:rsidRPr="003923C9">
        <w:rPr>
          <w:rFonts w:asciiTheme="minorHAnsi" w:hAnsiTheme="minorHAnsi" w:cs="Tahoma"/>
          <w:sz w:val="20"/>
          <w:szCs w:val="20"/>
          <w:lang w:val="sr-Latn-CS"/>
        </w:rPr>
        <w:t>u</w:t>
      </w:r>
      <w:r w:rsidR="00A617D6" w:rsidRPr="003923C9">
        <w:rPr>
          <w:rFonts w:asciiTheme="minorHAnsi" w:hAnsiTheme="minorHAnsi"/>
          <w:sz w:val="20"/>
          <w:szCs w:val="20"/>
          <w:lang w:val="sr-Latn-CS"/>
        </w:rPr>
        <w:t xml:space="preserve"> </w:t>
      </w:r>
      <w:r w:rsidR="00C353FB" w:rsidRPr="003923C9">
        <w:rPr>
          <w:rFonts w:asciiTheme="minorHAnsi" w:hAnsiTheme="minorHAnsi"/>
          <w:sz w:val="20"/>
          <w:szCs w:val="20"/>
          <w:lang w:val="sr-Latn-CS"/>
        </w:rPr>
        <w:t xml:space="preserve">sedištu Društva </w:t>
      </w:r>
      <w:r w:rsidR="00A617D6" w:rsidRPr="003923C9">
        <w:rPr>
          <w:rFonts w:asciiTheme="minorHAnsi" w:hAnsiTheme="minorHAnsi"/>
          <w:sz w:val="20"/>
          <w:szCs w:val="20"/>
          <w:lang w:val="sr-Latn-CS"/>
        </w:rPr>
        <w:t>na</w:t>
      </w:r>
      <w:r w:rsidR="00307DCC" w:rsidRPr="003923C9">
        <w:rPr>
          <w:rFonts w:asciiTheme="minorHAnsi" w:hAnsiTheme="minorHAnsi"/>
          <w:sz w:val="20"/>
          <w:szCs w:val="20"/>
          <w:lang w:val="sr-Latn-CS"/>
        </w:rPr>
        <w:t xml:space="preserve"> </w:t>
      </w:r>
      <w:r w:rsidR="002678DA">
        <w:rPr>
          <w:rFonts w:asciiTheme="minorHAnsi" w:hAnsiTheme="minorHAnsi"/>
          <w:sz w:val="20"/>
          <w:szCs w:val="20"/>
          <w:lang w:val="sr-Latn-CS"/>
        </w:rPr>
        <w:t>Masarikova 5, 21. sprat, Beograd - Vračar</w:t>
      </w:r>
      <w:r w:rsidR="00801B6A" w:rsidRPr="003923C9">
        <w:rPr>
          <w:rFonts w:asciiTheme="minorHAnsi" w:hAnsiTheme="minorHAnsi" w:cs="Tahoma"/>
          <w:sz w:val="20"/>
          <w:szCs w:val="20"/>
          <w:lang w:val="sr-Latn-CS"/>
        </w:rPr>
        <w:t>.</w:t>
      </w:r>
      <w:r w:rsidR="00801B6A" w:rsidRPr="00F47E68">
        <w:rPr>
          <w:rFonts w:asciiTheme="minorHAnsi" w:hAnsiTheme="minorHAnsi" w:cs="Tahoma"/>
          <w:sz w:val="20"/>
          <w:szCs w:val="20"/>
          <w:lang w:val="sr-Latn-CS"/>
        </w:rPr>
        <w:t xml:space="preserve">  </w:t>
      </w:r>
    </w:p>
    <w:p w:rsidR="00A617D6" w:rsidRPr="00F47E68" w:rsidRDefault="00A617D6" w:rsidP="007E0BBC">
      <w:pPr>
        <w:jc w:val="both"/>
        <w:rPr>
          <w:rFonts w:asciiTheme="minorHAnsi" w:hAnsiTheme="minorHAnsi"/>
          <w:color w:val="000000"/>
          <w:sz w:val="20"/>
          <w:szCs w:val="20"/>
          <w:lang w:val="sr-Latn-CS"/>
        </w:rPr>
      </w:pPr>
    </w:p>
    <w:p w:rsidR="00F47E68" w:rsidRPr="00A237F6" w:rsidRDefault="00F47E68" w:rsidP="00F47E68">
      <w:pPr>
        <w:jc w:val="both"/>
        <w:rPr>
          <w:rFonts w:ascii="Calibri" w:hAnsi="Calibri" w:cs="Tahoma"/>
          <w:sz w:val="20"/>
          <w:szCs w:val="20"/>
          <w:lang w:val="sr-Latn-CS"/>
        </w:rPr>
      </w:pPr>
    </w:p>
    <w:p w:rsidR="00F47E68" w:rsidRPr="00A237F6" w:rsidRDefault="00F47E68" w:rsidP="00F47E68">
      <w:pPr>
        <w:jc w:val="both"/>
        <w:rPr>
          <w:rFonts w:ascii="Calibri" w:hAnsi="Calibri" w:cs="Tahoma"/>
          <w:b/>
          <w:sz w:val="20"/>
          <w:szCs w:val="20"/>
          <w:lang w:val="sr-Latn-CS"/>
        </w:rPr>
      </w:pPr>
      <w:r w:rsidRPr="00A237F6">
        <w:rPr>
          <w:rFonts w:ascii="Calibri" w:hAnsi="Calibri" w:cs="Tahoma"/>
          <w:b/>
          <w:sz w:val="20"/>
          <w:szCs w:val="20"/>
          <w:lang w:val="sr-Latn-CS"/>
        </w:rPr>
        <w:t>AKCIONAR DRUŠTVA:</w:t>
      </w:r>
    </w:p>
    <w:p w:rsidR="00F47E68" w:rsidRPr="00A237F6" w:rsidRDefault="00F47E68" w:rsidP="00F47E68">
      <w:pPr>
        <w:jc w:val="both"/>
        <w:rPr>
          <w:rFonts w:ascii="Calibri" w:hAnsi="Calibri"/>
          <w:sz w:val="20"/>
          <w:szCs w:val="20"/>
          <w:lang w:val="sr-Latn-CS"/>
        </w:rPr>
      </w:pPr>
    </w:p>
    <w:p w:rsidR="00F47E68" w:rsidRPr="00A237F6" w:rsidRDefault="00F47E68" w:rsidP="00F47E68">
      <w:pPr>
        <w:jc w:val="both"/>
        <w:rPr>
          <w:rFonts w:ascii="Calibri" w:hAnsi="Calibri"/>
          <w:sz w:val="20"/>
          <w:szCs w:val="20"/>
        </w:rPr>
      </w:pPr>
      <w:r w:rsidRPr="00A237F6">
        <w:rPr>
          <w:rFonts w:ascii="Calibri" w:hAnsi="Calibri"/>
          <w:sz w:val="20"/>
          <w:szCs w:val="20"/>
        </w:rPr>
        <w:t>____________________________________________________________________________________</w:t>
      </w:r>
    </w:p>
    <w:p w:rsidR="00F47E68" w:rsidRPr="00A237F6" w:rsidRDefault="00F47E68" w:rsidP="00F47E68">
      <w:pPr>
        <w:widowControl/>
        <w:numPr>
          <w:ilvl w:val="0"/>
          <w:numId w:val="6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A237F6">
        <w:rPr>
          <w:rFonts w:ascii="Calibri" w:hAnsi="Calibri"/>
          <w:sz w:val="20"/>
          <w:szCs w:val="20"/>
        </w:rPr>
        <w:t>Ime, JMBG i prebivalište akcionara (domaće fizičko lice)</w:t>
      </w:r>
    </w:p>
    <w:p w:rsidR="00F47E68" w:rsidRPr="00A237F6" w:rsidRDefault="00F47E68" w:rsidP="00F47E68">
      <w:pPr>
        <w:widowControl/>
        <w:numPr>
          <w:ilvl w:val="0"/>
          <w:numId w:val="6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A237F6">
        <w:rPr>
          <w:rFonts w:ascii="Calibri" w:hAnsi="Calibri"/>
          <w:sz w:val="20"/>
          <w:szCs w:val="20"/>
        </w:rPr>
        <w:t>Ime, broj pasoša i prebivalište akcionara (strano fizičko lice)</w:t>
      </w:r>
    </w:p>
    <w:p w:rsidR="00F47E68" w:rsidRPr="00A237F6" w:rsidRDefault="00F47E68" w:rsidP="00F47E68">
      <w:pPr>
        <w:widowControl/>
        <w:numPr>
          <w:ilvl w:val="0"/>
          <w:numId w:val="6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A237F6">
        <w:rPr>
          <w:rFonts w:ascii="Calibri" w:hAnsi="Calibri"/>
          <w:sz w:val="20"/>
          <w:szCs w:val="20"/>
        </w:rPr>
        <w:t>Poslovno ime, sedište i matični broj akcionara (domaće pravno lice)</w:t>
      </w:r>
    </w:p>
    <w:p w:rsidR="00F47E68" w:rsidRPr="00A237F6" w:rsidRDefault="00F47E68" w:rsidP="00F47E68">
      <w:pPr>
        <w:widowControl/>
        <w:numPr>
          <w:ilvl w:val="0"/>
          <w:numId w:val="6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A237F6">
        <w:rPr>
          <w:rFonts w:ascii="Calibri" w:hAnsi="Calibri"/>
          <w:sz w:val="20"/>
          <w:szCs w:val="20"/>
        </w:rPr>
        <w:t>Poslovno ime, sedište i broj registracije akcionara (strano pravno lice)</w:t>
      </w:r>
    </w:p>
    <w:p w:rsidR="00F47E68" w:rsidRDefault="00F47E68" w:rsidP="00F47E68">
      <w:pPr>
        <w:rPr>
          <w:rFonts w:asciiTheme="minorHAnsi" w:hAnsiTheme="minorHAnsi"/>
          <w:color w:val="000000"/>
          <w:sz w:val="20"/>
          <w:szCs w:val="20"/>
          <w:lang w:val="en-US"/>
        </w:rPr>
      </w:pPr>
    </w:p>
    <w:p w:rsidR="00F47E68" w:rsidRDefault="00F47E68" w:rsidP="00F47E68">
      <w:pPr>
        <w:rPr>
          <w:rFonts w:asciiTheme="minorHAnsi" w:hAnsiTheme="minorHAnsi"/>
          <w:color w:val="000000"/>
          <w:sz w:val="20"/>
          <w:szCs w:val="20"/>
          <w:lang w:val="en-US"/>
        </w:rPr>
      </w:pPr>
    </w:p>
    <w:p w:rsidR="001F47DB" w:rsidRDefault="001F47DB" w:rsidP="00F47E68">
      <w:pPr>
        <w:rPr>
          <w:rFonts w:asciiTheme="minorHAnsi" w:hAnsiTheme="minorHAnsi"/>
          <w:color w:val="000000"/>
          <w:sz w:val="20"/>
          <w:szCs w:val="20"/>
          <w:lang w:val="en-US"/>
        </w:rPr>
      </w:pPr>
    </w:p>
    <w:p w:rsidR="00F47E68" w:rsidRPr="00F47E68" w:rsidRDefault="00F47E68" w:rsidP="00F47E68">
      <w:pPr>
        <w:rPr>
          <w:rFonts w:asciiTheme="minorHAnsi" w:hAnsi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/>
          <w:color w:val="000000"/>
          <w:sz w:val="20"/>
          <w:szCs w:val="20"/>
          <w:lang w:val="en-US"/>
        </w:rPr>
        <w:t xml:space="preserve">Po </w:t>
      </w:r>
      <w:proofErr w:type="spellStart"/>
      <w:r>
        <w:rPr>
          <w:rFonts w:asciiTheme="minorHAnsi" w:hAnsiTheme="minorHAnsi"/>
          <w:color w:val="000000"/>
          <w:sz w:val="20"/>
          <w:szCs w:val="20"/>
          <w:lang w:val="en-US"/>
        </w:rPr>
        <w:t>osnovu</w:t>
      </w:r>
      <w:proofErr w:type="spellEnd"/>
      <w:r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0"/>
          <w:szCs w:val="20"/>
          <w:lang w:val="en-US"/>
        </w:rPr>
        <w:t>vlasništva</w:t>
      </w:r>
      <w:proofErr w:type="spellEnd"/>
      <w:r>
        <w:rPr>
          <w:rFonts w:asciiTheme="minorHAnsi" w:hAnsiTheme="minorHAnsi"/>
          <w:color w:val="000000"/>
          <w:sz w:val="20"/>
          <w:szCs w:val="20"/>
          <w:lang w:val="en-US"/>
        </w:rPr>
        <w:t xml:space="preserve"> ______ </w:t>
      </w:r>
      <w:proofErr w:type="spellStart"/>
      <w:r>
        <w:rPr>
          <w:rFonts w:asciiTheme="minorHAnsi" w:hAnsiTheme="minorHAnsi"/>
          <w:color w:val="000000"/>
          <w:sz w:val="20"/>
          <w:szCs w:val="20"/>
          <w:lang w:val="en-US"/>
        </w:rPr>
        <w:t>komada</w:t>
      </w:r>
      <w:proofErr w:type="spellEnd"/>
      <w:r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0"/>
          <w:szCs w:val="20"/>
          <w:lang w:val="en-US"/>
        </w:rPr>
        <w:t>običnih</w:t>
      </w:r>
      <w:proofErr w:type="spellEnd"/>
      <w:r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0"/>
          <w:szCs w:val="20"/>
          <w:lang w:val="en-US"/>
        </w:rPr>
        <w:t>akcija</w:t>
      </w:r>
      <w:proofErr w:type="spellEnd"/>
      <w:r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20"/>
          <w:szCs w:val="20"/>
          <w:lang w:val="en-US"/>
        </w:rPr>
        <w:t>Društva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na</w:t>
      </w:r>
      <w:proofErr w:type="spellEnd"/>
      <w:proofErr w:type="gram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dan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akcionara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redovne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skupštine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,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ovim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putem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glasam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po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tačkama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dnevnog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reda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na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sledeći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>način</w:t>
      </w:r>
      <w:proofErr w:type="spellEnd"/>
      <w:r w:rsidR="001F47DB">
        <w:rPr>
          <w:rFonts w:asciiTheme="minorHAnsi" w:hAnsiTheme="minorHAnsi"/>
          <w:color w:val="000000"/>
          <w:sz w:val="20"/>
          <w:szCs w:val="20"/>
          <w:lang w:val="en-US"/>
        </w:rPr>
        <w:t xml:space="preserve">: </w:t>
      </w:r>
    </w:p>
    <w:p w:rsidR="00AD1627" w:rsidRPr="00F47E68" w:rsidRDefault="00AD1627" w:rsidP="007E0BBC">
      <w:pPr>
        <w:rPr>
          <w:rFonts w:asciiTheme="minorHAnsi" w:hAnsiTheme="minorHAnsi"/>
          <w:color w:val="000000"/>
          <w:sz w:val="20"/>
          <w:szCs w:val="20"/>
          <w:lang w:val="en-US"/>
        </w:rPr>
      </w:pPr>
    </w:p>
    <w:p w:rsidR="0005197A" w:rsidRPr="00F47E68" w:rsidRDefault="0005197A" w:rsidP="007E0BBC">
      <w:pPr>
        <w:rPr>
          <w:rFonts w:asciiTheme="minorHAnsi" w:hAnsiTheme="minorHAnsi"/>
          <w:color w:val="000000"/>
          <w:sz w:val="20"/>
          <w:szCs w:val="20"/>
          <w:lang w:val="en-US"/>
        </w:rPr>
      </w:pPr>
    </w:p>
    <w:tbl>
      <w:tblPr>
        <w:tblStyle w:val="TableGrid"/>
        <w:tblW w:w="494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56"/>
        <w:gridCol w:w="6098"/>
        <w:gridCol w:w="970"/>
        <w:gridCol w:w="970"/>
        <w:gridCol w:w="1248"/>
      </w:tblGrid>
      <w:tr w:rsidR="00801B6A" w:rsidRPr="00F47E68" w:rsidTr="00801B6A">
        <w:tc>
          <w:tcPr>
            <w:tcW w:w="282" w:type="pct"/>
            <w:vAlign w:val="center"/>
          </w:tcPr>
          <w:p w:rsidR="0005197A" w:rsidRPr="00F47E68" w:rsidRDefault="0005197A" w:rsidP="0005197A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F47E68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R. br.</w:t>
            </w:r>
          </w:p>
        </w:tc>
        <w:tc>
          <w:tcPr>
            <w:tcW w:w="3098" w:type="pct"/>
            <w:vAlign w:val="center"/>
          </w:tcPr>
          <w:p w:rsidR="0005197A" w:rsidRPr="00F47E68" w:rsidRDefault="0005197A" w:rsidP="0005197A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F47E68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Dnevni</w:t>
            </w:r>
            <w:proofErr w:type="spellEnd"/>
            <w:r w:rsidRPr="00F47E68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 red</w:t>
            </w:r>
          </w:p>
        </w:tc>
        <w:tc>
          <w:tcPr>
            <w:tcW w:w="493" w:type="pct"/>
            <w:vAlign w:val="center"/>
          </w:tcPr>
          <w:p w:rsidR="0005197A" w:rsidRPr="00F47E68" w:rsidRDefault="0005197A" w:rsidP="0005197A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F47E68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ZA</w:t>
            </w:r>
          </w:p>
        </w:tc>
        <w:tc>
          <w:tcPr>
            <w:tcW w:w="493" w:type="pct"/>
            <w:vAlign w:val="center"/>
          </w:tcPr>
          <w:p w:rsidR="0005197A" w:rsidRPr="00F47E68" w:rsidRDefault="0005197A" w:rsidP="0005197A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F47E68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PROTIV</w:t>
            </w:r>
          </w:p>
        </w:tc>
        <w:tc>
          <w:tcPr>
            <w:tcW w:w="634" w:type="pct"/>
            <w:vAlign w:val="center"/>
          </w:tcPr>
          <w:p w:rsidR="0005197A" w:rsidRPr="00F47E68" w:rsidRDefault="0005197A" w:rsidP="0005197A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F47E68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UZDRŽAN</w:t>
            </w:r>
          </w:p>
        </w:tc>
      </w:tr>
      <w:tr w:rsidR="00801B6A" w:rsidRPr="00F47E68" w:rsidTr="00801B6A">
        <w:tc>
          <w:tcPr>
            <w:tcW w:w="282" w:type="pct"/>
            <w:vAlign w:val="center"/>
          </w:tcPr>
          <w:p w:rsidR="00B50F8C" w:rsidRPr="00F47E68" w:rsidRDefault="00C022A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</w:t>
            </w:r>
            <w:r w:rsidR="00B50F8C" w:rsidRPr="00F47E6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098" w:type="pct"/>
            <w:vAlign w:val="center"/>
          </w:tcPr>
          <w:p w:rsidR="00B50F8C" w:rsidRPr="00F47E68" w:rsidRDefault="001D6583" w:rsidP="0063239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1D6583">
              <w:rPr>
                <w:rFonts w:asciiTheme="minorHAnsi" w:hAnsiTheme="minorHAnsi"/>
                <w:sz w:val="20"/>
                <w:szCs w:val="20"/>
                <w:lang w:val="sr-Latn-CS"/>
              </w:rPr>
              <w:t>Usvajanj</w:t>
            </w:r>
            <w:r w:rsidR="002B400D">
              <w:rPr>
                <w:rFonts w:asciiTheme="minorHAnsi" w:hAnsiTheme="minorHAnsi"/>
                <w:sz w:val="20"/>
                <w:szCs w:val="20"/>
                <w:lang w:val="sr-Latn-CS"/>
              </w:rPr>
              <w:t>e finansijskih izveštaja za 2023</w:t>
            </w:r>
            <w:r w:rsidRPr="001D6583">
              <w:rPr>
                <w:rFonts w:asciiTheme="minorHAnsi" w:hAnsiTheme="minorHAnsi"/>
                <w:sz w:val="20"/>
                <w:szCs w:val="20"/>
                <w:lang w:val="sr-Latn-CS"/>
              </w:rPr>
              <w:t>. godinu uključujući i konsolidovane, kao i izveštaja revizora vezano za predmetne finansijske izveštaje</w:t>
            </w:r>
          </w:p>
        </w:tc>
        <w:tc>
          <w:tcPr>
            <w:tcW w:w="493" w:type="pct"/>
            <w:vAlign w:val="center"/>
          </w:tcPr>
          <w:p w:rsidR="00B50F8C" w:rsidRPr="00F47E68" w:rsidRDefault="00B50F8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  <w:vAlign w:val="center"/>
          </w:tcPr>
          <w:p w:rsidR="00B50F8C" w:rsidRPr="00F47E68" w:rsidRDefault="00B50F8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vAlign w:val="center"/>
          </w:tcPr>
          <w:p w:rsidR="00B50F8C" w:rsidRPr="00F47E68" w:rsidRDefault="00B50F8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801B6A" w:rsidRPr="00F47E68" w:rsidTr="00801B6A">
        <w:tc>
          <w:tcPr>
            <w:tcW w:w="282" w:type="pct"/>
            <w:vAlign w:val="center"/>
          </w:tcPr>
          <w:p w:rsidR="00B50F8C" w:rsidRPr="00F47E68" w:rsidRDefault="00C022A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</w:t>
            </w:r>
            <w:r w:rsidR="00B50F8C" w:rsidRPr="00F47E6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098" w:type="pct"/>
            <w:vAlign w:val="center"/>
          </w:tcPr>
          <w:p w:rsidR="00B50F8C" w:rsidRPr="00F47E68" w:rsidRDefault="001D6583" w:rsidP="00632397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1D6583">
              <w:rPr>
                <w:rFonts w:asciiTheme="minorHAnsi" w:hAnsiTheme="minorHAnsi"/>
                <w:sz w:val="20"/>
                <w:szCs w:val="20"/>
                <w:lang w:val="sr-Latn-CS"/>
              </w:rPr>
              <w:t xml:space="preserve">Usvajanje odluke </w:t>
            </w:r>
            <w:r w:rsidR="002678DA" w:rsidRPr="002678DA">
              <w:rPr>
                <w:rFonts w:asciiTheme="minorHAnsi" w:hAnsiTheme="minorHAnsi" w:cstheme="minorHAnsi"/>
                <w:color w:val="000000"/>
                <w:sz w:val="20"/>
                <w:lang w:val="sr-Latn-RS"/>
              </w:rPr>
              <w:t>o pokriću gubitaka iz neraspoređene dobiti Društva</w:t>
            </w:r>
          </w:p>
        </w:tc>
        <w:tc>
          <w:tcPr>
            <w:tcW w:w="493" w:type="pct"/>
            <w:vAlign w:val="center"/>
          </w:tcPr>
          <w:p w:rsidR="00B50F8C" w:rsidRPr="00F47E68" w:rsidRDefault="00B50F8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  <w:vAlign w:val="center"/>
          </w:tcPr>
          <w:p w:rsidR="00B50F8C" w:rsidRPr="00F47E68" w:rsidRDefault="00B50F8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vAlign w:val="center"/>
          </w:tcPr>
          <w:p w:rsidR="00B50F8C" w:rsidRPr="00F47E68" w:rsidRDefault="00B50F8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2678DA" w:rsidRPr="00F47E68" w:rsidTr="00801B6A">
        <w:tc>
          <w:tcPr>
            <w:tcW w:w="282" w:type="pct"/>
            <w:vAlign w:val="center"/>
          </w:tcPr>
          <w:p w:rsidR="002678DA" w:rsidRDefault="002678DA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3. </w:t>
            </w:r>
          </w:p>
        </w:tc>
        <w:tc>
          <w:tcPr>
            <w:tcW w:w="3098" w:type="pct"/>
            <w:vAlign w:val="center"/>
          </w:tcPr>
          <w:p w:rsidR="002678DA" w:rsidRPr="002678DA" w:rsidRDefault="002678DA" w:rsidP="003D10A5">
            <w:pPr>
              <w:rPr>
                <w:rFonts w:asciiTheme="minorHAnsi" w:hAnsiTheme="minorHAnsi" w:cstheme="minorHAnsi"/>
                <w:color w:val="000000"/>
                <w:sz w:val="22"/>
                <w:lang w:val="sr-Latn-RS"/>
              </w:rPr>
            </w:pPr>
            <w:r w:rsidRPr="002678DA">
              <w:rPr>
                <w:rFonts w:asciiTheme="minorHAnsi" w:hAnsiTheme="minorHAnsi" w:cstheme="minorHAnsi"/>
                <w:color w:val="000000"/>
                <w:sz w:val="22"/>
                <w:lang w:val="sr-Latn-RS"/>
              </w:rPr>
              <w:t>Usvajanje izveštaja o naknadama članovima odbora direktora</w:t>
            </w:r>
            <w:r w:rsidR="002B400D">
              <w:rPr>
                <w:rFonts w:asciiTheme="minorHAnsi" w:hAnsiTheme="minorHAnsi" w:cstheme="minorHAnsi"/>
                <w:color w:val="000000"/>
                <w:sz w:val="22"/>
                <w:lang w:val="sr-Latn-RS"/>
              </w:rPr>
              <w:t xml:space="preserve"> </w:t>
            </w:r>
            <w:r w:rsidR="003D10A5">
              <w:rPr>
                <w:rFonts w:asciiTheme="minorHAnsi" w:hAnsiTheme="minorHAnsi" w:cstheme="minorHAnsi"/>
                <w:color w:val="000000"/>
                <w:sz w:val="22"/>
                <w:lang w:val="sr-Latn-RS"/>
              </w:rPr>
              <w:t xml:space="preserve">uključujući i konsolidovani, kao i izveštaja revizora o </w:t>
            </w:r>
            <w:bookmarkStart w:id="0" w:name="_GoBack"/>
            <w:bookmarkEnd w:id="0"/>
            <w:r w:rsidR="003D10A5">
              <w:rPr>
                <w:rFonts w:asciiTheme="minorHAnsi" w:hAnsiTheme="minorHAnsi" w:cstheme="minorHAnsi"/>
                <w:color w:val="000000"/>
                <w:sz w:val="22"/>
                <w:lang w:val="sr-Latn-RS"/>
              </w:rPr>
              <w:t xml:space="preserve">naknadama </w:t>
            </w:r>
            <w:r w:rsidR="002B400D" w:rsidRPr="002678DA">
              <w:rPr>
                <w:rFonts w:asciiTheme="minorHAnsi" w:hAnsiTheme="minorHAnsi" w:cstheme="minorHAnsi"/>
                <w:color w:val="000000"/>
                <w:sz w:val="22"/>
                <w:lang w:val="sr-Latn-RS"/>
              </w:rPr>
              <w:t>članovima odbora direktora</w:t>
            </w:r>
            <w:r w:rsidR="002B400D">
              <w:rPr>
                <w:rFonts w:asciiTheme="minorHAnsi" w:hAnsiTheme="minorHAnsi" w:cstheme="minorHAnsi"/>
                <w:color w:val="000000"/>
                <w:sz w:val="22"/>
                <w:lang w:val="sr-Latn-RS"/>
              </w:rPr>
              <w:t xml:space="preserve"> </w:t>
            </w:r>
          </w:p>
        </w:tc>
        <w:tc>
          <w:tcPr>
            <w:tcW w:w="493" w:type="pct"/>
            <w:vAlign w:val="center"/>
          </w:tcPr>
          <w:p w:rsidR="002678DA" w:rsidRPr="00F47E68" w:rsidRDefault="002678DA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  <w:vAlign w:val="center"/>
          </w:tcPr>
          <w:p w:rsidR="002678DA" w:rsidRPr="00F47E68" w:rsidRDefault="002678DA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vAlign w:val="center"/>
          </w:tcPr>
          <w:p w:rsidR="002678DA" w:rsidRPr="00F47E68" w:rsidRDefault="002678DA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801B6A" w:rsidRPr="00F47E68" w:rsidTr="00801B6A">
        <w:tc>
          <w:tcPr>
            <w:tcW w:w="282" w:type="pct"/>
            <w:vAlign w:val="center"/>
          </w:tcPr>
          <w:p w:rsidR="00B50F8C" w:rsidRPr="00F47E68" w:rsidRDefault="002678DA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</w:t>
            </w:r>
            <w:r w:rsidR="00B50F8C" w:rsidRPr="00F47E6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098" w:type="pct"/>
            <w:vAlign w:val="center"/>
          </w:tcPr>
          <w:p w:rsidR="00B50F8C" w:rsidRPr="00F47E68" w:rsidRDefault="001D6583" w:rsidP="00682A7C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1D6583">
              <w:rPr>
                <w:rFonts w:asciiTheme="minorHAnsi" w:hAnsiTheme="minorHAnsi"/>
                <w:sz w:val="20"/>
                <w:szCs w:val="20"/>
                <w:lang w:val="sr-Latn-CS"/>
              </w:rPr>
              <w:t>Usvajanje godišnjeg izveštaja Odbora direktora o stanju i poslovanju Društva</w:t>
            </w:r>
          </w:p>
        </w:tc>
        <w:tc>
          <w:tcPr>
            <w:tcW w:w="493" w:type="pct"/>
            <w:vAlign w:val="center"/>
          </w:tcPr>
          <w:p w:rsidR="00B50F8C" w:rsidRPr="00F47E68" w:rsidRDefault="00B50F8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3" w:type="pct"/>
            <w:vAlign w:val="center"/>
          </w:tcPr>
          <w:p w:rsidR="00B50F8C" w:rsidRPr="00F47E68" w:rsidRDefault="00B50F8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4" w:type="pct"/>
            <w:vAlign w:val="center"/>
          </w:tcPr>
          <w:p w:rsidR="00B50F8C" w:rsidRPr="00F47E68" w:rsidRDefault="00B50F8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682A7C" w:rsidRPr="00F47E68" w:rsidTr="00801B6A">
        <w:tc>
          <w:tcPr>
            <w:tcW w:w="282" w:type="pct"/>
            <w:vAlign w:val="center"/>
          </w:tcPr>
          <w:p w:rsidR="00682A7C" w:rsidRPr="00F47E68" w:rsidRDefault="002678DA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  <w:r w:rsidR="00682A7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098" w:type="pct"/>
            <w:vAlign w:val="center"/>
          </w:tcPr>
          <w:p w:rsidR="00682A7C" w:rsidRPr="001D6583" w:rsidRDefault="00682A7C" w:rsidP="00682A7C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682A7C">
              <w:rPr>
                <w:rFonts w:asciiTheme="minorHAnsi" w:hAnsiTheme="minorHAnsi"/>
                <w:sz w:val="20"/>
                <w:szCs w:val="20"/>
                <w:lang w:val="sr-Latn-CS"/>
              </w:rPr>
              <w:t xml:space="preserve">Usvajanje </w:t>
            </w:r>
            <w:r w:rsidR="0005050F">
              <w:rPr>
                <w:rFonts w:asciiTheme="minorHAnsi" w:hAnsiTheme="minorHAnsi"/>
                <w:sz w:val="20"/>
                <w:szCs w:val="20"/>
                <w:lang w:val="sr-Latn-CS"/>
              </w:rPr>
              <w:t>Godišnjeg izveštaja i K</w:t>
            </w:r>
            <w:r w:rsidRPr="00682A7C">
              <w:rPr>
                <w:rFonts w:asciiTheme="minorHAnsi" w:hAnsiTheme="minorHAnsi"/>
                <w:sz w:val="20"/>
                <w:szCs w:val="20"/>
                <w:lang w:val="sr-Latn-CS"/>
              </w:rPr>
              <w:t xml:space="preserve">onsolidovanog </w:t>
            </w:r>
            <w:r w:rsidR="0005050F">
              <w:rPr>
                <w:rFonts w:asciiTheme="minorHAnsi" w:hAnsiTheme="minorHAnsi"/>
                <w:sz w:val="20"/>
                <w:szCs w:val="20"/>
                <w:lang w:val="sr-Latn-CS"/>
              </w:rPr>
              <w:t>godišnjeg izveštaja sačinjenih</w:t>
            </w:r>
            <w:r w:rsidRPr="00682A7C">
              <w:rPr>
                <w:rFonts w:asciiTheme="minorHAnsi" w:hAnsiTheme="minorHAnsi"/>
                <w:sz w:val="20"/>
                <w:szCs w:val="20"/>
                <w:lang w:val="sr-Latn-CS"/>
              </w:rPr>
              <w:t xml:space="preserve"> u skladu sa Zakonom o tržištu kapitala</w:t>
            </w:r>
          </w:p>
        </w:tc>
        <w:tc>
          <w:tcPr>
            <w:tcW w:w="493" w:type="pct"/>
            <w:vAlign w:val="center"/>
          </w:tcPr>
          <w:p w:rsidR="00682A7C" w:rsidRPr="00F47E68" w:rsidRDefault="00682A7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3" w:type="pct"/>
            <w:vAlign w:val="center"/>
          </w:tcPr>
          <w:p w:rsidR="00682A7C" w:rsidRPr="00F47E68" w:rsidRDefault="00682A7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4" w:type="pct"/>
            <w:vAlign w:val="center"/>
          </w:tcPr>
          <w:p w:rsidR="00682A7C" w:rsidRPr="00F47E68" w:rsidRDefault="00682A7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01B6A" w:rsidRPr="00F47E68" w:rsidTr="00801B6A">
        <w:tc>
          <w:tcPr>
            <w:tcW w:w="282" w:type="pct"/>
            <w:vAlign w:val="center"/>
          </w:tcPr>
          <w:p w:rsidR="00B50F8C" w:rsidRPr="00F47E68" w:rsidRDefault="002678DA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  <w:r w:rsidR="00B50F8C" w:rsidRPr="00F47E6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098" w:type="pct"/>
            <w:vAlign w:val="center"/>
          </w:tcPr>
          <w:p w:rsidR="00B50F8C" w:rsidRPr="00F47E68" w:rsidRDefault="001D6583" w:rsidP="00801B6A">
            <w:pPr>
              <w:rPr>
                <w:rFonts w:asciiTheme="minorHAnsi" w:hAnsiTheme="minorHAnsi"/>
                <w:sz w:val="20"/>
                <w:szCs w:val="20"/>
                <w:lang w:val="sr-Latn-CS"/>
              </w:rPr>
            </w:pPr>
            <w:r w:rsidRPr="001D6583">
              <w:rPr>
                <w:rFonts w:asciiTheme="minorHAnsi" w:hAnsiTheme="minorHAnsi"/>
                <w:sz w:val="20"/>
                <w:szCs w:val="20"/>
                <w:lang w:val="sr-Latn-CS"/>
              </w:rPr>
              <w:t xml:space="preserve">Usvajanje </w:t>
            </w:r>
            <w:r w:rsidR="00E73DA4">
              <w:rPr>
                <w:rFonts w:asciiTheme="minorHAnsi" w:hAnsiTheme="minorHAnsi"/>
                <w:sz w:val="20"/>
                <w:szCs w:val="20"/>
                <w:lang w:val="sr-Latn-CS"/>
              </w:rPr>
              <w:t>odluke o izboru revizora za 2024</w:t>
            </w:r>
            <w:r w:rsidRPr="001D6583">
              <w:rPr>
                <w:rFonts w:asciiTheme="minorHAnsi" w:hAnsiTheme="minorHAnsi"/>
                <w:sz w:val="20"/>
                <w:szCs w:val="20"/>
                <w:lang w:val="sr-Latn-CS"/>
              </w:rPr>
              <w:t>.</w:t>
            </w:r>
            <w:r w:rsidR="002678DA">
              <w:rPr>
                <w:rFonts w:asciiTheme="minorHAnsi" w:hAnsiTheme="minorHAnsi"/>
                <w:sz w:val="20"/>
                <w:szCs w:val="20"/>
                <w:lang w:val="sr-Latn-CS"/>
              </w:rPr>
              <w:t xml:space="preserve"> </w:t>
            </w:r>
            <w:r w:rsidRPr="001D6583">
              <w:rPr>
                <w:rFonts w:asciiTheme="minorHAnsi" w:hAnsiTheme="minorHAnsi"/>
                <w:sz w:val="20"/>
                <w:szCs w:val="20"/>
                <w:lang w:val="sr-Latn-CS"/>
              </w:rPr>
              <w:t>godinu i naknadi za njegov rad</w:t>
            </w:r>
          </w:p>
        </w:tc>
        <w:tc>
          <w:tcPr>
            <w:tcW w:w="493" w:type="pct"/>
            <w:vAlign w:val="center"/>
          </w:tcPr>
          <w:p w:rsidR="00B50F8C" w:rsidRPr="00F47E68" w:rsidRDefault="00B50F8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  <w:vAlign w:val="center"/>
          </w:tcPr>
          <w:p w:rsidR="00B50F8C" w:rsidRPr="00F47E68" w:rsidRDefault="00B50F8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4" w:type="pct"/>
            <w:vAlign w:val="center"/>
          </w:tcPr>
          <w:p w:rsidR="00B50F8C" w:rsidRPr="00F47E68" w:rsidRDefault="00B50F8C" w:rsidP="0063239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17E82" w:rsidRPr="00F47E68" w:rsidRDefault="00717E82" w:rsidP="00717E82">
      <w:pPr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:rsidR="00AD1627" w:rsidRPr="00F47E68" w:rsidRDefault="00AD1627" w:rsidP="00717E82">
      <w:pPr>
        <w:jc w:val="both"/>
        <w:rPr>
          <w:rFonts w:asciiTheme="minorHAnsi" w:hAnsiTheme="minorHAnsi"/>
          <w:sz w:val="20"/>
          <w:szCs w:val="20"/>
          <w:lang w:val="en-US"/>
        </w:rPr>
      </w:pPr>
    </w:p>
    <w:p w:rsidR="006E2815" w:rsidRPr="00F47E68" w:rsidRDefault="00717E82" w:rsidP="00717E82">
      <w:pPr>
        <w:jc w:val="both"/>
        <w:rPr>
          <w:rFonts w:asciiTheme="minorHAnsi" w:hAnsiTheme="minorHAnsi"/>
          <w:sz w:val="20"/>
          <w:szCs w:val="20"/>
          <w:lang w:val="sr-Latn-CS"/>
        </w:rPr>
      </w:pPr>
      <w:proofErr w:type="spellStart"/>
      <w:r w:rsidRPr="00F47E68">
        <w:rPr>
          <w:rFonts w:asciiTheme="minorHAnsi" w:hAnsiTheme="minorHAnsi"/>
          <w:sz w:val="20"/>
          <w:szCs w:val="20"/>
          <w:lang w:val="en-US"/>
        </w:rPr>
        <w:t>Popunjen</w:t>
      </w:r>
      <w:proofErr w:type="spellEnd"/>
      <w:r w:rsidR="00AD1627" w:rsidRPr="00F47E68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6E2815" w:rsidRPr="00F47E68">
        <w:rPr>
          <w:rFonts w:asciiTheme="minorHAnsi" w:hAnsiTheme="minorHAnsi"/>
          <w:sz w:val="20"/>
          <w:szCs w:val="20"/>
          <w:lang w:val="en-US"/>
        </w:rPr>
        <w:t>potpisan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i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overen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glasački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listić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za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glasanje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u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odsustvu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(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overa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u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skladu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proofErr w:type="gramStart"/>
      <w:r w:rsidR="00AD1627" w:rsidRPr="00F47E68">
        <w:rPr>
          <w:rFonts w:asciiTheme="minorHAnsi" w:hAnsiTheme="minorHAnsi"/>
          <w:sz w:val="20"/>
          <w:szCs w:val="20"/>
          <w:lang w:val="en-US"/>
        </w:rPr>
        <w:t>sa</w:t>
      </w:r>
      <w:proofErr w:type="spellEnd"/>
      <w:proofErr w:type="gram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Zakonom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kojim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se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uređuje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overa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potpisa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>)</w:t>
      </w:r>
      <w:r w:rsidR="006E2815" w:rsidRPr="00F47E6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E2815" w:rsidRPr="00F47E68">
        <w:rPr>
          <w:rFonts w:asciiTheme="minorHAnsi" w:hAnsiTheme="minorHAnsi"/>
          <w:sz w:val="20"/>
          <w:szCs w:val="20"/>
          <w:lang w:val="en-US"/>
        </w:rPr>
        <w:t>dostavi</w:t>
      </w:r>
      <w:r w:rsidR="00036549" w:rsidRPr="00F47E68">
        <w:rPr>
          <w:rFonts w:asciiTheme="minorHAnsi" w:hAnsiTheme="minorHAnsi"/>
          <w:sz w:val="20"/>
          <w:szCs w:val="20"/>
          <w:lang w:val="en-US"/>
        </w:rPr>
        <w:t>ti</w:t>
      </w:r>
      <w:proofErr w:type="spellEnd"/>
      <w:r w:rsidR="006E2815" w:rsidRPr="00F47E68">
        <w:rPr>
          <w:rFonts w:asciiTheme="minorHAnsi" w:hAnsiTheme="minorHAnsi"/>
          <w:sz w:val="20"/>
          <w:szCs w:val="20"/>
        </w:rPr>
        <w:t xml:space="preserve"> </w:t>
      </w:r>
      <w:r w:rsidR="006E2815" w:rsidRPr="00F47E68">
        <w:rPr>
          <w:rFonts w:asciiTheme="minorHAnsi" w:hAnsiTheme="minorHAnsi"/>
          <w:sz w:val="20"/>
          <w:szCs w:val="20"/>
          <w:lang w:val="en-US"/>
        </w:rPr>
        <w:t>u</w:t>
      </w:r>
      <w:r w:rsidR="006E2815" w:rsidRPr="00F47E6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E2815" w:rsidRPr="00F47E68">
        <w:rPr>
          <w:rFonts w:asciiTheme="minorHAnsi" w:hAnsiTheme="minorHAnsi"/>
          <w:sz w:val="20"/>
          <w:szCs w:val="20"/>
          <w:lang w:val="en-US"/>
        </w:rPr>
        <w:t>sedi</w:t>
      </w:r>
      <w:proofErr w:type="spellEnd"/>
      <w:r w:rsidR="006E2815" w:rsidRPr="00F47E68">
        <w:rPr>
          <w:rFonts w:asciiTheme="minorHAnsi" w:hAnsiTheme="minorHAnsi"/>
          <w:sz w:val="20"/>
          <w:szCs w:val="20"/>
        </w:rPr>
        <w:t>š</w:t>
      </w:r>
      <w:proofErr w:type="spellStart"/>
      <w:r w:rsidR="006E2815" w:rsidRPr="00F47E68">
        <w:rPr>
          <w:rFonts w:asciiTheme="minorHAnsi" w:hAnsiTheme="minorHAnsi"/>
          <w:sz w:val="20"/>
          <w:szCs w:val="20"/>
          <w:lang w:val="en-US"/>
        </w:rPr>
        <w:t>te</w:t>
      </w:r>
      <w:proofErr w:type="spellEnd"/>
      <w:r w:rsidR="006E2815" w:rsidRPr="00F47E6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E2815" w:rsidRPr="00F47E68">
        <w:rPr>
          <w:rFonts w:asciiTheme="minorHAnsi" w:hAnsiTheme="minorHAnsi"/>
          <w:sz w:val="20"/>
          <w:szCs w:val="20"/>
          <w:lang w:val="en-US"/>
        </w:rPr>
        <w:t>Dru</w:t>
      </w:r>
      <w:proofErr w:type="spellEnd"/>
      <w:r w:rsidR="006E2815" w:rsidRPr="00F47E68">
        <w:rPr>
          <w:rFonts w:asciiTheme="minorHAnsi" w:hAnsiTheme="minorHAnsi"/>
          <w:sz w:val="20"/>
          <w:szCs w:val="20"/>
        </w:rPr>
        <w:t>š</w:t>
      </w:r>
      <w:proofErr w:type="spellStart"/>
      <w:r w:rsidR="006E2815" w:rsidRPr="00F47E68">
        <w:rPr>
          <w:rFonts w:asciiTheme="minorHAnsi" w:hAnsiTheme="minorHAnsi"/>
          <w:sz w:val="20"/>
          <w:szCs w:val="20"/>
          <w:lang w:val="en-US"/>
        </w:rPr>
        <w:t>tva</w:t>
      </w:r>
      <w:proofErr w:type="spellEnd"/>
      <w:r w:rsidR="006E2815" w:rsidRPr="00F47E6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E2815" w:rsidRPr="00F47E68">
        <w:rPr>
          <w:rFonts w:asciiTheme="minorHAnsi" w:hAnsiTheme="minorHAnsi"/>
          <w:sz w:val="20"/>
          <w:szCs w:val="20"/>
          <w:lang w:val="en-US"/>
        </w:rPr>
        <w:t>najkasnije</w:t>
      </w:r>
      <w:proofErr w:type="spellEnd"/>
      <w:r w:rsidR="006E2815" w:rsidRPr="00F47E68">
        <w:rPr>
          <w:rFonts w:asciiTheme="minorHAnsi" w:hAnsiTheme="minorHAnsi"/>
          <w:sz w:val="20"/>
          <w:szCs w:val="20"/>
        </w:rPr>
        <w:t xml:space="preserve"> </w:t>
      </w:r>
      <w:r w:rsidR="0019692A">
        <w:rPr>
          <w:rFonts w:asciiTheme="minorHAnsi" w:hAnsiTheme="minorHAnsi"/>
          <w:sz w:val="20"/>
          <w:szCs w:val="20"/>
          <w:lang w:val="en-US"/>
        </w:rPr>
        <w:t xml:space="preserve">do </w:t>
      </w:r>
      <w:r w:rsidR="006E2815" w:rsidRPr="00F47E68">
        <w:rPr>
          <w:rFonts w:asciiTheme="minorHAnsi" w:hAnsiTheme="minorHAnsi"/>
          <w:sz w:val="20"/>
          <w:szCs w:val="20"/>
          <w:lang w:val="en-US"/>
        </w:rPr>
        <w:t>dana</w:t>
      </w:r>
      <w:r w:rsidR="006E2815" w:rsidRPr="00F47E6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E2815" w:rsidRPr="00F47E68">
        <w:rPr>
          <w:rFonts w:asciiTheme="minorHAnsi" w:hAnsiTheme="minorHAnsi"/>
          <w:sz w:val="20"/>
          <w:szCs w:val="20"/>
          <w:lang w:val="en-US"/>
        </w:rPr>
        <w:t>odr</w:t>
      </w:r>
      <w:proofErr w:type="spellEnd"/>
      <w:r w:rsidR="006E2815" w:rsidRPr="00F47E68">
        <w:rPr>
          <w:rFonts w:asciiTheme="minorHAnsi" w:hAnsiTheme="minorHAnsi"/>
          <w:sz w:val="20"/>
          <w:szCs w:val="20"/>
        </w:rPr>
        <w:t>ž</w:t>
      </w:r>
      <w:proofErr w:type="spellStart"/>
      <w:r w:rsidR="006E2815" w:rsidRPr="00F47E68">
        <w:rPr>
          <w:rFonts w:asciiTheme="minorHAnsi" w:hAnsiTheme="minorHAnsi"/>
          <w:sz w:val="20"/>
          <w:szCs w:val="20"/>
          <w:lang w:val="en-US"/>
        </w:rPr>
        <w:t>avanja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redovne</w:t>
      </w:r>
      <w:proofErr w:type="spellEnd"/>
      <w:r w:rsidR="00AD1627" w:rsidRPr="00F47E68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AD1627" w:rsidRPr="00F47E68">
        <w:rPr>
          <w:rFonts w:asciiTheme="minorHAnsi" w:hAnsiTheme="minorHAnsi"/>
          <w:sz w:val="20"/>
          <w:szCs w:val="20"/>
          <w:lang w:val="en-US"/>
        </w:rPr>
        <w:t>sednice</w:t>
      </w:r>
      <w:proofErr w:type="spellEnd"/>
      <w:r w:rsidR="006E2815" w:rsidRPr="00F47E6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E2815" w:rsidRPr="00F47E68">
        <w:rPr>
          <w:rFonts w:asciiTheme="minorHAnsi" w:hAnsiTheme="minorHAnsi"/>
          <w:sz w:val="20"/>
          <w:szCs w:val="20"/>
          <w:lang w:val="en-US"/>
        </w:rPr>
        <w:t>Skup</w:t>
      </w:r>
      <w:proofErr w:type="spellEnd"/>
      <w:r w:rsidR="006E2815" w:rsidRPr="00F47E68">
        <w:rPr>
          <w:rFonts w:asciiTheme="minorHAnsi" w:hAnsiTheme="minorHAnsi"/>
          <w:sz w:val="20"/>
          <w:szCs w:val="20"/>
        </w:rPr>
        <w:t>š</w:t>
      </w:r>
      <w:r w:rsidR="006E2815" w:rsidRPr="00F47E68">
        <w:rPr>
          <w:rFonts w:asciiTheme="minorHAnsi" w:hAnsiTheme="minorHAnsi"/>
          <w:sz w:val="20"/>
          <w:szCs w:val="20"/>
          <w:lang w:val="en-US"/>
        </w:rPr>
        <w:t>tine</w:t>
      </w:r>
      <w:r w:rsidR="006E2815" w:rsidRPr="00F47E68">
        <w:rPr>
          <w:rFonts w:asciiTheme="minorHAnsi" w:hAnsiTheme="minorHAnsi"/>
          <w:sz w:val="20"/>
          <w:szCs w:val="20"/>
        </w:rPr>
        <w:t>.</w:t>
      </w:r>
    </w:p>
    <w:p w:rsidR="006846CE" w:rsidRPr="00F47E68" w:rsidRDefault="006846CE" w:rsidP="00717E82">
      <w:pPr>
        <w:jc w:val="both"/>
        <w:rPr>
          <w:rFonts w:asciiTheme="minorHAnsi" w:hAnsiTheme="minorHAnsi"/>
          <w:b/>
          <w:color w:val="000000"/>
          <w:sz w:val="20"/>
          <w:szCs w:val="20"/>
          <w:lang w:val="sr-Latn-CS"/>
        </w:rPr>
      </w:pPr>
    </w:p>
    <w:p w:rsidR="00C353FB" w:rsidRPr="00F47E68" w:rsidRDefault="00C353FB" w:rsidP="00717E82">
      <w:pPr>
        <w:jc w:val="both"/>
        <w:rPr>
          <w:rFonts w:asciiTheme="minorHAnsi" w:hAnsiTheme="minorHAnsi"/>
          <w:b/>
          <w:color w:val="000000"/>
          <w:sz w:val="20"/>
          <w:szCs w:val="20"/>
          <w:lang w:val="sr-Latn-CS"/>
        </w:rPr>
      </w:pPr>
    </w:p>
    <w:p w:rsidR="00AD1627" w:rsidRPr="00F47E68" w:rsidRDefault="00AD1627" w:rsidP="006846CE">
      <w:pPr>
        <w:rPr>
          <w:rFonts w:asciiTheme="minorHAnsi" w:hAnsiTheme="minorHAnsi"/>
          <w:color w:val="000000"/>
          <w:sz w:val="20"/>
          <w:szCs w:val="20"/>
          <w:lang w:val="en-US"/>
        </w:rPr>
      </w:pPr>
    </w:p>
    <w:p w:rsidR="00717E82" w:rsidRPr="00F47E68" w:rsidRDefault="00AD1627" w:rsidP="006846CE">
      <w:pPr>
        <w:rPr>
          <w:rFonts w:asciiTheme="minorHAnsi" w:hAnsiTheme="minorHAnsi"/>
          <w:color w:val="000000"/>
          <w:sz w:val="20"/>
          <w:szCs w:val="20"/>
          <w:lang w:val="en-US"/>
        </w:rPr>
      </w:pPr>
      <w:proofErr w:type="spellStart"/>
      <w:r w:rsidRPr="00F47E68">
        <w:rPr>
          <w:rFonts w:asciiTheme="minorHAnsi" w:hAnsiTheme="minorHAnsi"/>
          <w:color w:val="000000"/>
          <w:sz w:val="20"/>
          <w:szCs w:val="20"/>
          <w:lang w:val="en-US"/>
        </w:rPr>
        <w:t>Mesto</w:t>
      </w:r>
      <w:proofErr w:type="spellEnd"/>
      <w:r w:rsidRPr="00F47E68">
        <w:rPr>
          <w:rFonts w:asciiTheme="minorHAnsi" w:hAnsiTheme="minorHAnsi"/>
          <w:color w:val="000000"/>
          <w:sz w:val="20"/>
          <w:szCs w:val="20"/>
          <w:lang w:val="en-US"/>
        </w:rPr>
        <w:t xml:space="preserve"> i datum </w:t>
      </w:r>
      <w:proofErr w:type="spellStart"/>
      <w:r w:rsidRPr="00F47E68">
        <w:rPr>
          <w:rFonts w:asciiTheme="minorHAnsi" w:hAnsiTheme="minorHAnsi"/>
          <w:color w:val="000000"/>
          <w:sz w:val="20"/>
          <w:szCs w:val="20"/>
          <w:lang w:val="en-US"/>
        </w:rPr>
        <w:t>popunjavanja</w:t>
      </w:r>
      <w:proofErr w:type="spellEnd"/>
      <w:r w:rsidRPr="00F47E68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F47E68">
        <w:rPr>
          <w:rFonts w:asciiTheme="minorHAnsi" w:hAnsiTheme="minorHAnsi"/>
          <w:color w:val="000000"/>
          <w:sz w:val="20"/>
          <w:szCs w:val="20"/>
          <w:lang w:val="en-US"/>
        </w:rPr>
        <w:t>listića</w:t>
      </w:r>
      <w:proofErr w:type="spellEnd"/>
      <w:r w:rsidRPr="00F47E68">
        <w:rPr>
          <w:rFonts w:asciiTheme="minorHAnsi" w:hAnsiTheme="minorHAnsi"/>
          <w:color w:val="000000"/>
          <w:sz w:val="20"/>
          <w:szCs w:val="20"/>
          <w:lang w:val="en-US"/>
        </w:rPr>
        <w:t>:</w:t>
      </w:r>
      <w:r w:rsidR="00717E82" w:rsidRPr="00F47E68">
        <w:rPr>
          <w:rFonts w:asciiTheme="minorHAnsi" w:hAnsiTheme="minorHAnsi"/>
          <w:color w:val="000000"/>
          <w:sz w:val="20"/>
          <w:szCs w:val="20"/>
          <w:lang w:val="en-US"/>
        </w:rPr>
        <w:tab/>
      </w:r>
      <w:r w:rsidR="00717E82" w:rsidRPr="00F47E68">
        <w:rPr>
          <w:rFonts w:asciiTheme="minorHAnsi" w:hAnsiTheme="minorHAnsi"/>
          <w:color w:val="000000"/>
          <w:sz w:val="20"/>
          <w:szCs w:val="20"/>
          <w:lang w:val="en-US"/>
        </w:rPr>
        <w:tab/>
      </w:r>
      <w:r w:rsidR="00717E82" w:rsidRPr="00F47E68">
        <w:rPr>
          <w:rFonts w:asciiTheme="minorHAnsi" w:hAnsiTheme="minorHAnsi"/>
          <w:color w:val="000000"/>
          <w:sz w:val="20"/>
          <w:szCs w:val="20"/>
          <w:lang w:val="en-US"/>
        </w:rPr>
        <w:tab/>
      </w:r>
      <w:r w:rsidR="00717E82" w:rsidRPr="00F47E68">
        <w:rPr>
          <w:rFonts w:asciiTheme="minorHAnsi" w:hAnsiTheme="minorHAnsi"/>
          <w:color w:val="000000"/>
          <w:sz w:val="20"/>
          <w:szCs w:val="20"/>
          <w:lang w:val="en-US"/>
        </w:rPr>
        <w:tab/>
      </w:r>
      <w:r w:rsidR="006846CE" w:rsidRPr="00F47E68">
        <w:rPr>
          <w:rFonts w:asciiTheme="minorHAnsi" w:hAnsiTheme="minorHAnsi"/>
          <w:color w:val="000000"/>
          <w:sz w:val="20"/>
          <w:szCs w:val="20"/>
          <w:lang w:val="en-US"/>
        </w:rPr>
        <w:tab/>
      </w:r>
      <w:r w:rsidR="00592ED7">
        <w:rPr>
          <w:rFonts w:asciiTheme="minorHAnsi" w:hAnsiTheme="minorHAnsi"/>
          <w:color w:val="000000"/>
          <w:sz w:val="20"/>
          <w:szCs w:val="20"/>
          <w:lang w:val="en-US"/>
        </w:rPr>
        <w:tab/>
      </w:r>
      <w:r w:rsidR="00592ED7">
        <w:rPr>
          <w:rFonts w:asciiTheme="minorHAnsi" w:hAnsiTheme="minorHAnsi"/>
          <w:color w:val="000000"/>
          <w:sz w:val="20"/>
          <w:szCs w:val="20"/>
          <w:lang w:val="en-US"/>
        </w:rPr>
        <w:tab/>
      </w:r>
      <w:r w:rsidR="00592ED7">
        <w:rPr>
          <w:rFonts w:asciiTheme="minorHAnsi" w:hAnsiTheme="minorHAnsi"/>
          <w:color w:val="000000"/>
          <w:sz w:val="20"/>
          <w:szCs w:val="20"/>
          <w:lang w:val="en-US"/>
        </w:rPr>
        <w:tab/>
      </w:r>
      <w:proofErr w:type="spellStart"/>
      <w:r w:rsidR="006E2815" w:rsidRPr="00F47E68">
        <w:rPr>
          <w:rFonts w:asciiTheme="minorHAnsi" w:hAnsiTheme="minorHAnsi"/>
          <w:color w:val="000000"/>
          <w:sz w:val="20"/>
          <w:szCs w:val="20"/>
          <w:lang w:val="en-US"/>
        </w:rPr>
        <w:t>Potpis</w:t>
      </w:r>
      <w:proofErr w:type="spellEnd"/>
      <w:r w:rsidR="006E2815" w:rsidRPr="00F47E68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="006E2815" w:rsidRPr="00F47E68">
        <w:rPr>
          <w:rFonts w:asciiTheme="minorHAnsi" w:hAnsiTheme="minorHAnsi"/>
          <w:color w:val="000000"/>
          <w:sz w:val="20"/>
          <w:szCs w:val="20"/>
          <w:lang w:val="en-US"/>
        </w:rPr>
        <w:t>akcionar</w:t>
      </w:r>
      <w:r w:rsidRPr="00F47E68">
        <w:rPr>
          <w:rFonts w:asciiTheme="minorHAnsi" w:hAnsiTheme="minorHAnsi"/>
          <w:color w:val="000000"/>
          <w:sz w:val="20"/>
          <w:szCs w:val="20"/>
          <w:lang w:val="en-US"/>
        </w:rPr>
        <w:t>a</w:t>
      </w:r>
      <w:proofErr w:type="spellEnd"/>
      <w:r w:rsidRPr="00F47E68">
        <w:rPr>
          <w:rFonts w:asciiTheme="minorHAnsi" w:hAnsiTheme="minorHAnsi"/>
          <w:color w:val="000000"/>
          <w:sz w:val="20"/>
          <w:szCs w:val="20"/>
          <w:lang w:val="en-US"/>
        </w:rPr>
        <w:t>:</w:t>
      </w:r>
    </w:p>
    <w:p w:rsidR="00AD1627" w:rsidRPr="00F47E68" w:rsidRDefault="00AD1627" w:rsidP="006846CE">
      <w:pPr>
        <w:rPr>
          <w:rFonts w:asciiTheme="minorHAnsi" w:hAnsiTheme="minorHAnsi"/>
          <w:color w:val="000000"/>
          <w:sz w:val="20"/>
          <w:szCs w:val="20"/>
          <w:lang w:val="en-US"/>
        </w:rPr>
      </w:pPr>
    </w:p>
    <w:p w:rsidR="00AD1627" w:rsidRPr="00F47E68" w:rsidRDefault="00AD1627" w:rsidP="006846CE">
      <w:pPr>
        <w:rPr>
          <w:rFonts w:asciiTheme="minorHAnsi" w:hAnsiTheme="minorHAnsi"/>
          <w:color w:val="000000"/>
          <w:sz w:val="20"/>
          <w:szCs w:val="20"/>
          <w:lang w:val="en-US"/>
        </w:rPr>
      </w:pPr>
    </w:p>
    <w:p w:rsidR="00AD1627" w:rsidRPr="00F47E68" w:rsidRDefault="008852F6" w:rsidP="008852F6">
      <w:pPr>
        <w:jc w:val="both"/>
        <w:rPr>
          <w:rFonts w:asciiTheme="minorHAnsi" w:hAnsiTheme="minorHAnsi"/>
          <w:color w:val="000000"/>
          <w:sz w:val="20"/>
          <w:szCs w:val="20"/>
          <w:lang w:val="en-US"/>
        </w:rPr>
      </w:pPr>
      <w:r>
        <w:rPr>
          <w:rFonts w:asciiTheme="minorHAnsi" w:hAnsiTheme="minorHAnsi"/>
          <w:color w:val="000000"/>
          <w:sz w:val="20"/>
          <w:szCs w:val="20"/>
          <w:lang w:val="en-US"/>
        </w:rPr>
        <w:t>___________________________________</w:t>
      </w:r>
      <w:r>
        <w:rPr>
          <w:rFonts w:asciiTheme="minorHAnsi" w:hAnsiTheme="minorHAnsi"/>
          <w:color w:val="000000"/>
          <w:sz w:val="20"/>
          <w:szCs w:val="20"/>
          <w:lang w:val="en-US"/>
        </w:rPr>
        <w:tab/>
      </w:r>
      <w:r>
        <w:rPr>
          <w:rFonts w:asciiTheme="minorHAnsi" w:hAnsiTheme="minorHAnsi"/>
          <w:color w:val="000000"/>
          <w:sz w:val="20"/>
          <w:szCs w:val="20"/>
          <w:lang w:val="en-US"/>
        </w:rPr>
        <w:tab/>
      </w:r>
      <w:r>
        <w:rPr>
          <w:rFonts w:asciiTheme="minorHAnsi" w:hAnsiTheme="minorHAnsi"/>
          <w:color w:val="000000"/>
          <w:sz w:val="20"/>
          <w:szCs w:val="20"/>
          <w:lang w:val="en-US"/>
        </w:rPr>
        <w:tab/>
      </w:r>
      <w:r>
        <w:rPr>
          <w:rFonts w:asciiTheme="minorHAnsi" w:hAnsiTheme="minorHAnsi"/>
          <w:color w:val="000000"/>
          <w:sz w:val="20"/>
          <w:szCs w:val="20"/>
          <w:lang w:val="en-US"/>
        </w:rPr>
        <w:tab/>
      </w:r>
      <w:r>
        <w:rPr>
          <w:rFonts w:asciiTheme="minorHAnsi" w:hAnsiTheme="minorHAnsi"/>
          <w:color w:val="000000"/>
          <w:sz w:val="20"/>
          <w:szCs w:val="20"/>
          <w:lang w:val="en-US"/>
        </w:rPr>
        <w:tab/>
        <w:t>___________________________________</w:t>
      </w:r>
    </w:p>
    <w:p w:rsidR="00D23402" w:rsidRPr="00801B6A" w:rsidRDefault="00D23402" w:rsidP="00717E82">
      <w:pPr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sectPr w:rsidR="00D23402" w:rsidRPr="00801B6A" w:rsidSect="0005197A">
      <w:footnotePr>
        <w:pos w:val="beneathText"/>
      </w:footnotePr>
      <w:pgSz w:w="12240" w:h="15840"/>
      <w:pgMar w:top="567" w:right="1134" w:bottom="1440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6D7EFF"/>
    <w:multiLevelType w:val="hybridMultilevel"/>
    <w:tmpl w:val="353A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56422"/>
    <w:multiLevelType w:val="hybridMultilevel"/>
    <w:tmpl w:val="5C9E8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5499C"/>
    <w:multiLevelType w:val="hybridMultilevel"/>
    <w:tmpl w:val="54940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94001"/>
    <w:multiLevelType w:val="hybridMultilevel"/>
    <w:tmpl w:val="5DACF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37DED"/>
    <w:multiLevelType w:val="hybridMultilevel"/>
    <w:tmpl w:val="B4745C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CD"/>
    <w:rsid w:val="00031AD7"/>
    <w:rsid w:val="00036549"/>
    <w:rsid w:val="0004031A"/>
    <w:rsid w:val="00046948"/>
    <w:rsid w:val="0005050F"/>
    <w:rsid w:val="0005197A"/>
    <w:rsid w:val="0006322D"/>
    <w:rsid w:val="00065AB8"/>
    <w:rsid w:val="000679DE"/>
    <w:rsid w:val="00073DEE"/>
    <w:rsid w:val="00146F4D"/>
    <w:rsid w:val="0019692A"/>
    <w:rsid w:val="001D6583"/>
    <w:rsid w:val="001E46E6"/>
    <w:rsid w:val="001F47DB"/>
    <w:rsid w:val="002678DA"/>
    <w:rsid w:val="0029140E"/>
    <w:rsid w:val="002B400D"/>
    <w:rsid w:val="003052D7"/>
    <w:rsid w:val="00307DCC"/>
    <w:rsid w:val="003153F2"/>
    <w:rsid w:val="00315A81"/>
    <w:rsid w:val="00356239"/>
    <w:rsid w:val="003923C9"/>
    <w:rsid w:val="003965FF"/>
    <w:rsid w:val="003A5807"/>
    <w:rsid w:val="003A7A8F"/>
    <w:rsid w:val="003C2F06"/>
    <w:rsid w:val="003D10A5"/>
    <w:rsid w:val="003F2654"/>
    <w:rsid w:val="004020E9"/>
    <w:rsid w:val="00455F65"/>
    <w:rsid w:val="0046619B"/>
    <w:rsid w:val="00473C33"/>
    <w:rsid w:val="004C1332"/>
    <w:rsid w:val="004F04DE"/>
    <w:rsid w:val="00505DF9"/>
    <w:rsid w:val="00516BA7"/>
    <w:rsid w:val="00525838"/>
    <w:rsid w:val="005519CA"/>
    <w:rsid w:val="00592ED7"/>
    <w:rsid w:val="005D052E"/>
    <w:rsid w:val="005D55DA"/>
    <w:rsid w:val="00617EFE"/>
    <w:rsid w:val="0064315D"/>
    <w:rsid w:val="00682A7C"/>
    <w:rsid w:val="006846CE"/>
    <w:rsid w:val="00692B0C"/>
    <w:rsid w:val="006964EE"/>
    <w:rsid w:val="006C15A6"/>
    <w:rsid w:val="006E2815"/>
    <w:rsid w:val="006E2F52"/>
    <w:rsid w:val="007012D5"/>
    <w:rsid w:val="00705DB9"/>
    <w:rsid w:val="00716D8D"/>
    <w:rsid w:val="00717E82"/>
    <w:rsid w:val="007522A7"/>
    <w:rsid w:val="0076453D"/>
    <w:rsid w:val="00773ACD"/>
    <w:rsid w:val="0079264F"/>
    <w:rsid w:val="007E0BBC"/>
    <w:rsid w:val="00801B6A"/>
    <w:rsid w:val="00853357"/>
    <w:rsid w:val="0085338B"/>
    <w:rsid w:val="00860C44"/>
    <w:rsid w:val="00862EED"/>
    <w:rsid w:val="008852F6"/>
    <w:rsid w:val="0089482A"/>
    <w:rsid w:val="008A278C"/>
    <w:rsid w:val="008C6F9B"/>
    <w:rsid w:val="008D50CD"/>
    <w:rsid w:val="009018EA"/>
    <w:rsid w:val="009633BF"/>
    <w:rsid w:val="009A5154"/>
    <w:rsid w:val="009F4462"/>
    <w:rsid w:val="00A056CF"/>
    <w:rsid w:val="00A063D2"/>
    <w:rsid w:val="00A17B84"/>
    <w:rsid w:val="00A17FB0"/>
    <w:rsid w:val="00A20C53"/>
    <w:rsid w:val="00A36AE0"/>
    <w:rsid w:val="00A617D6"/>
    <w:rsid w:val="00AD1627"/>
    <w:rsid w:val="00AD7366"/>
    <w:rsid w:val="00B4550E"/>
    <w:rsid w:val="00B4661B"/>
    <w:rsid w:val="00B50F8C"/>
    <w:rsid w:val="00B52BEF"/>
    <w:rsid w:val="00B8122A"/>
    <w:rsid w:val="00C022AC"/>
    <w:rsid w:val="00C147CA"/>
    <w:rsid w:val="00C32AAA"/>
    <w:rsid w:val="00C353FB"/>
    <w:rsid w:val="00CC5BF6"/>
    <w:rsid w:val="00CD61DA"/>
    <w:rsid w:val="00CE146B"/>
    <w:rsid w:val="00CE5F43"/>
    <w:rsid w:val="00CF23FC"/>
    <w:rsid w:val="00D23402"/>
    <w:rsid w:val="00D36EA2"/>
    <w:rsid w:val="00D558AC"/>
    <w:rsid w:val="00D63611"/>
    <w:rsid w:val="00E216E0"/>
    <w:rsid w:val="00E73DA4"/>
    <w:rsid w:val="00E7530C"/>
    <w:rsid w:val="00ED1D1A"/>
    <w:rsid w:val="00ED645D"/>
    <w:rsid w:val="00EE111E"/>
    <w:rsid w:val="00EE1393"/>
    <w:rsid w:val="00F06800"/>
    <w:rsid w:val="00F3466E"/>
    <w:rsid w:val="00F47E68"/>
    <w:rsid w:val="00F543B7"/>
    <w:rsid w:val="00F8114A"/>
    <w:rsid w:val="00FC0508"/>
    <w:rsid w:val="00FE5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9C7C"/>
  <w15:docId w15:val="{FC8ACF2F-4E25-4917-8D7B-2F21EFE9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2A7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7522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7522A7"/>
    <w:pPr>
      <w:spacing w:after="120"/>
    </w:pPr>
  </w:style>
  <w:style w:type="paragraph" w:styleId="List">
    <w:name w:val="List"/>
    <w:basedOn w:val="BodyText"/>
    <w:rsid w:val="007522A7"/>
    <w:rPr>
      <w:rFonts w:cs="Tahoma"/>
    </w:rPr>
  </w:style>
  <w:style w:type="paragraph" w:styleId="Caption">
    <w:name w:val="caption"/>
    <w:basedOn w:val="Normal"/>
    <w:qFormat/>
    <w:rsid w:val="007522A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522A7"/>
    <w:pPr>
      <w:suppressLineNumbers/>
    </w:pPr>
    <w:rPr>
      <w:rFonts w:cs="Tahoma"/>
    </w:rPr>
  </w:style>
  <w:style w:type="character" w:styleId="Hyperlink">
    <w:name w:val="Hyperlink"/>
    <w:basedOn w:val="DefaultParagraphFont"/>
    <w:rsid w:val="00A17FB0"/>
    <w:rPr>
      <w:color w:val="0000FF" w:themeColor="hyperlink"/>
      <w:u w:val="single"/>
    </w:rPr>
  </w:style>
  <w:style w:type="table" w:styleId="TableGrid">
    <w:name w:val="Table Grid"/>
    <w:basedOn w:val="TableNormal"/>
    <w:rsid w:val="000519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846C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71ABA-D11E-42DA-B185-5B2FA0D5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PREČIŠĆENI TEKST  OGLASA</vt:lpstr>
    </vt:vector>
  </TitlesOfParts>
  <Company>AC-Broker</Company>
  <LinksUpToDate>false</LinksUpToDate>
  <CharactersWithSpaces>1901</CharactersWithSpaces>
  <SharedDoc>false</SharedDoc>
  <HLinks>
    <vt:vector size="24" baseType="variant">
      <vt:variant>
        <vt:i4>196612</vt:i4>
      </vt:variant>
      <vt:variant>
        <vt:i4>9</vt:i4>
      </vt:variant>
      <vt:variant>
        <vt:i4>0</vt:i4>
      </vt:variant>
      <vt:variant>
        <vt:i4>5</vt:i4>
      </vt:variant>
      <vt:variant>
        <vt:lpwstr>http://www.srbijaprojekt.rs/</vt:lpwstr>
      </vt:variant>
      <vt:variant>
        <vt:lpwstr/>
      </vt:variant>
      <vt:variant>
        <vt:i4>196612</vt:i4>
      </vt:variant>
      <vt:variant>
        <vt:i4>6</vt:i4>
      </vt:variant>
      <vt:variant>
        <vt:i4>0</vt:i4>
      </vt:variant>
      <vt:variant>
        <vt:i4>5</vt:i4>
      </vt:variant>
      <vt:variant>
        <vt:lpwstr>http://www.srbijaprojekt.rs/</vt:lpwstr>
      </vt:variant>
      <vt:variant>
        <vt:lpwstr/>
      </vt:variant>
      <vt:variant>
        <vt:i4>196612</vt:i4>
      </vt:variant>
      <vt:variant>
        <vt:i4>3</vt:i4>
      </vt:variant>
      <vt:variant>
        <vt:i4>0</vt:i4>
      </vt:variant>
      <vt:variant>
        <vt:i4>5</vt:i4>
      </vt:variant>
      <vt:variant>
        <vt:lpwstr>http://www.srbijaprojekt.rs/</vt:lpwstr>
      </vt:variant>
      <vt:variant>
        <vt:lpwstr/>
      </vt:variant>
      <vt:variant>
        <vt:i4>196612</vt:i4>
      </vt:variant>
      <vt:variant>
        <vt:i4>0</vt:i4>
      </vt:variant>
      <vt:variant>
        <vt:i4>0</vt:i4>
      </vt:variant>
      <vt:variant>
        <vt:i4>5</vt:i4>
      </vt:variant>
      <vt:variant>
        <vt:lpwstr>http://www.srbijaprojekt.rs/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PREČIŠĆENI TEKST  OGLASA</dc:title>
  <dc:creator>Marija Ruzicic</dc:creator>
  <cp:lastModifiedBy>Vladimir Saricic</cp:lastModifiedBy>
  <cp:revision>4</cp:revision>
  <cp:lastPrinted>2012-02-24T07:51:00Z</cp:lastPrinted>
  <dcterms:created xsi:type="dcterms:W3CDTF">2024-05-23T11:50:00Z</dcterms:created>
  <dcterms:modified xsi:type="dcterms:W3CDTF">2024-05-24T09:20:00Z</dcterms:modified>
</cp:coreProperties>
</file>